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675F5D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bookmarkStart w:id="0" w:name="_GoBack"/>
      <w:r w:rsidRPr="00675F5D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0739D" w:rsidRPr="00675F5D" w:rsidRDefault="006D78AA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675F5D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 </w:t>
      </w:r>
    </w:p>
    <w:p w:rsidR="006D78AA" w:rsidRPr="00675F5D" w:rsidRDefault="006D78AA" w:rsidP="006D78AA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контрольно-аналитического отдела</w:t>
      </w:r>
    </w:p>
    <w:p w:rsidR="00674287" w:rsidRPr="00675F5D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675F5D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675F5D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675F5D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675F5D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675F5D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675F5D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675F5D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6D78A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6D78A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контрольно-аналитического отдела</w:t>
      </w:r>
      <w:r w:rsidR="00D02D21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6D78A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675F5D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A169DA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A0A5E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-09</w:t>
      </w:r>
      <w:r w:rsidR="00A169DA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6C2B0C" w:rsidRPr="00675F5D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675F5D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6D78AA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804A22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675F5D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4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.</w:t>
      </w:r>
      <w:r w:rsidRPr="00675F5D">
        <w:rPr>
          <w:rFonts w:cs="Times New Roman"/>
          <w:color w:val="000000" w:themeColor="text1"/>
          <w:sz w:val="26"/>
          <w:szCs w:val="26"/>
        </w:rPr>
        <w:t> </w:t>
      </w:r>
      <w:r w:rsidR="00397C11" w:rsidRPr="00675F5D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97C11" w:rsidRPr="00675F5D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675F5D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675F5D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675F5D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675F5D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675F5D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5. 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675F5D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675F5D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675F5D">
        <w:rPr>
          <w:rFonts w:cs="Times New Roman"/>
          <w:color w:val="000000" w:themeColor="text1"/>
          <w:sz w:val="26"/>
          <w:szCs w:val="26"/>
        </w:rPr>
        <w:t>у</w:t>
      </w:r>
      <w:r w:rsidR="00AA0A5E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6D78AA" w:rsidRPr="00675F5D">
        <w:rPr>
          <w:rFonts w:cs="Times New Roman"/>
          <w:color w:val="000000" w:themeColor="text1"/>
          <w:sz w:val="26"/>
          <w:szCs w:val="26"/>
        </w:rPr>
        <w:t>контрольно-аналитического отдела</w:t>
      </w:r>
      <w:r w:rsidR="000C6EAD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675F5D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675F5D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675F5D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675F5D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675F5D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675F5D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675F5D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675F5D">
        <w:rPr>
          <w:rFonts w:cs="Times New Roman"/>
          <w:color w:val="000000" w:themeColor="text1"/>
          <w:sz w:val="26"/>
          <w:szCs w:val="26"/>
        </w:rPr>
        <w:t>)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675F5D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675F5D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675F5D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675F5D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.</w:t>
      </w:r>
      <w:r w:rsidR="0049073B" w:rsidRPr="00675F5D">
        <w:rPr>
          <w:rFonts w:cs="Times New Roman"/>
          <w:color w:val="000000" w:themeColor="text1"/>
          <w:sz w:val="26"/>
          <w:szCs w:val="26"/>
        </w:rPr>
        <w:t> </w:t>
      </w:r>
      <w:r w:rsidR="003B7A81" w:rsidRPr="00675F5D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75F5D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675F5D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675F5D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6.1.</w:t>
      </w:r>
      <w:r w:rsidRPr="00675F5D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675F5D">
        <w:rPr>
          <w:color w:val="000000" w:themeColor="text1"/>
          <w:sz w:val="26"/>
          <w:szCs w:val="26"/>
        </w:rPr>
        <w:t>.</w:t>
      </w:r>
      <w:r w:rsidRPr="00675F5D">
        <w:rPr>
          <w:color w:val="000000" w:themeColor="text1"/>
          <w:sz w:val="26"/>
          <w:szCs w:val="26"/>
        </w:rPr>
        <w:t xml:space="preserve"> </w:t>
      </w:r>
    </w:p>
    <w:p w:rsidR="001742EC" w:rsidRPr="00675F5D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color w:val="000000" w:themeColor="text1"/>
          <w:sz w:val="26"/>
          <w:szCs w:val="26"/>
        </w:rPr>
        <w:t xml:space="preserve">6.1.1 </w:t>
      </w:r>
      <w:r w:rsidR="00CE00B3" w:rsidRPr="00675F5D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675F5D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675F5D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675F5D">
        <w:rPr>
          <w:color w:val="000000" w:themeColor="text1"/>
          <w:sz w:val="26"/>
          <w:szCs w:val="26"/>
        </w:rPr>
        <w:t>.</w:t>
      </w:r>
    </w:p>
    <w:p w:rsidR="00831DBB" w:rsidRPr="00675F5D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2</w:t>
      </w:r>
      <w:r w:rsidRPr="00675F5D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675F5D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675F5D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675F5D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675F5D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675F5D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675F5D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675F5D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675F5D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675F5D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675F5D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675F5D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675F5D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675F5D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675F5D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675F5D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675F5D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75F5D">
        <w:rPr>
          <w:rFonts w:cs="Times New Roman"/>
          <w:color w:val="000000" w:themeColor="text1"/>
          <w:sz w:val="26"/>
          <w:szCs w:val="26"/>
        </w:rPr>
        <w:t>;</w:t>
      </w:r>
      <w:r w:rsidR="00452018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675F5D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675F5D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675F5D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675F5D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3</w:t>
      </w:r>
      <w:r w:rsidR="00C20C8F" w:rsidRPr="00675F5D">
        <w:rPr>
          <w:rFonts w:cs="Times New Roman"/>
          <w:color w:val="000000" w:themeColor="text1"/>
          <w:sz w:val="26"/>
          <w:szCs w:val="26"/>
        </w:rPr>
        <w:t>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2</w:t>
      </w:r>
      <w:r w:rsidR="00C20C8F" w:rsidRPr="00675F5D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675F5D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675F5D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675F5D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3</w:t>
      </w:r>
      <w:r w:rsidR="00CA730A" w:rsidRPr="00675F5D">
        <w:rPr>
          <w:rFonts w:cs="Times New Roman"/>
          <w:color w:val="000000" w:themeColor="text1"/>
          <w:sz w:val="26"/>
          <w:szCs w:val="26"/>
        </w:rPr>
        <w:t>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2.</w:t>
      </w:r>
      <w:r w:rsidR="00CA730A" w:rsidRPr="00675F5D">
        <w:rPr>
          <w:rFonts w:cs="Times New Roman"/>
          <w:color w:val="000000" w:themeColor="text1"/>
          <w:sz w:val="26"/>
          <w:szCs w:val="26"/>
        </w:rPr>
        <w:t>1.</w:t>
      </w:r>
      <w:r w:rsidR="0071560A" w:rsidRPr="00675F5D">
        <w:rPr>
          <w:rFonts w:cs="Times New Roman"/>
          <w:color w:val="000000" w:themeColor="text1"/>
          <w:sz w:val="26"/>
          <w:szCs w:val="26"/>
        </w:rPr>
        <w:t> </w:t>
      </w:r>
      <w:r w:rsidR="00A97A49" w:rsidRPr="00675F5D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675F5D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675F5D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675F5D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675F5D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6D78AA" w:rsidRPr="00675F5D" w:rsidRDefault="005D14F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6D78AA" w:rsidRPr="00675F5D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6D78AA" w:rsidRPr="00675F5D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6D78AA" w:rsidRPr="00675F5D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6D78AA" w:rsidRPr="00675F5D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675F5D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675F5D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675F5D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675F5D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675F5D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675F5D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75F5D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675F5D">
        <w:rPr>
          <w:rFonts w:cs="Times New Roman"/>
          <w:color w:val="000000" w:themeColor="text1"/>
          <w:sz w:val="26"/>
          <w:szCs w:val="26"/>
        </w:rPr>
        <w:t xml:space="preserve"> от 2 мая 2006 г. № 59-ФЗ «О порядке рассмотрения обращений граждан Российской Федерации»;</w:t>
      </w:r>
    </w:p>
    <w:p w:rsidR="006D78AA" w:rsidRPr="00675F5D" w:rsidRDefault="005D14F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6D78AA" w:rsidRPr="00675F5D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6D78AA" w:rsidRPr="00675F5D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D78AA" w:rsidRPr="00675F5D" w:rsidRDefault="005D14F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6D78AA" w:rsidRPr="00675F5D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6D78AA" w:rsidRPr="00675F5D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D78AA" w:rsidRPr="00675F5D" w:rsidRDefault="005D14F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7" w:history="1">
        <w:r w:rsidR="006D78AA" w:rsidRPr="00675F5D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6D78AA" w:rsidRPr="00675F5D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6D78AA" w:rsidRPr="00675F5D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6D78AA" w:rsidRPr="00675F5D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П</w:t>
      </w:r>
      <w:hyperlink r:id="rId18" w:history="1">
        <w:r w:rsidRPr="00675F5D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675F5D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D78AA" w:rsidRPr="00675F5D" w:rsidRDefault="005D14F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9" w:history="1">
        <w:r w:rsidR="006D78AA" w:rsidRPr="00675F5D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D78AA" w:rsidRPr="00675F5D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БЕ-3-06/627@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675F5D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675F5D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675F5D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75F5D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675F5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3</w:t>
      </w:r>
      <w:r w:rsidRPr="00675F5D">
        <w:rPr>
          <w:rFonts w:cs="Times New Roman"/>
          <w:color w:val="000000" w:themeColor="text1"/>
          <w:sz w:val="26"/>
          <w:szCs w:val="26"/>
        </w:rPr>
        <w:t>.2.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2</w:t>
      </w:r>
      <w:r w:rsidRPr="00675F5D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675F5D">
        <w:rPr>
          <w:rFonts w:cs="Times New Roman"/>
          <w:color w:val="000000" w:themeColor="text1"/>
          <w:sz w:val="26"/>
          <w:szCs w:val="26"/>
        </w:rPr>
        <w:t>:</w:t>
      </w:r>
      <w:r w:rsidR="009F0BC2" w:rsidRPr="00675F5D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камеральных проверок;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6D78AA" w:rsidRPr="00675F5D" w:rsidRDefault="006D78AA" w:rsidP="006D78A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675F5D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675F5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675F5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675F5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675F5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675F5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675F5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675F5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D78AA" w:rsidRPr="00675F5D" w:rsidRDefault="006D78AA" w:rsidP="006D78AA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принципы, методы, технологии и механизмы осуществления контроля (надзора); </w:t>
      </w:r>
    </w:p>
    <w:p w:rsidR="006D78AA" w:rsidRPr="00675F5D" w:rsidRDefault="006D78AA" w:rsidP="006D78AA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виды, назначение и технологии организации проверочных процедур; </w:t>
      </w:r>
    </w:p>
    <w:p w:rsidR="006D78AA" w:rsidRPr="00675F5D" w:rsidRDefault="006D78AA" w:rsidP="006D78AA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понятие единого реестра проверок, процедура его формирования; </w:t>
      </w:r>
    </w:p>
    <w:p w:rsidR="006D78AA" w:rsidRPr="00675F5D" w:rsidRDefault="006D78AA" w:rsidP="006D78AA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D78AA" w:rsidRPr="00675F5D" w:rsidRDefault="006D78AA" w:rsidP="006D78AA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>-</w:t>
      </w:r>
      <w:r w:rsidRPr="00675F5D">
        <w:rPr>
          <w:rFonts w:cs="Times New Roman"/>
          <w:color w:val="000000" w:themeColor="text1"/>
          <w:sz w:val="26"/>
          <w:szCs w:val="26"/>
        </w:rPr>
        <w:t> </w:t>
      </w: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6D78AA" w:rsidRPr="00675F5D" w:rsidRDefault="006D78AA" w:rsidP="006D78AA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меры, принимаемые по результатам проверки. </w:t>
      </w:r>
    </w:p>
    <w:p w:rsidR="003B7A81" w:rsidRPr="00675F5D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3</w:t>
      </w:r>
      <w:r w:rsidRPr="00675F5D">
        <w:rPr>
          <w:rFonts w:cs="Times New Roman"/>
          <w:color w:val="000000" w:themeColor="text1"/>
          <w:sz w:val="26"/>
          <w:szCs w:val="26"/>
        </w:rPr>
        <w:t>.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4</w:t>
      </w:r>
      <w:r w:rsidR="009A732F" w:rsidRPr="00675F5D">
        <w:rPr>
          <w:rFonts w:cs="Times New Roman"/>
          <w:color w:val="000000" w:themeColor="text1"/>
          <w:sz w:val="26"/>
          <w:szCs w:val="26"/>
        </w:rPr>
        <w:t> </w:t>
      </w:r>
      <w:r w:rsidRPr="00675F5D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675F5D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675F5D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75F5D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675F5D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675F5D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675F5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3</w:t>
      </w:r>
      <w:r w:rsidRPr="00675F5D">
        <w:rPr>
          <w:rFonts w:cs="Times New Roman"/>
          <w:color w:val="000000" w:themeColor="text1"/>
          <w:sz w:val="26"/>
          <w:szCs w:val="26"/>
        </w:rPr>
        <w:t>.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5</w:t>
      </w:r>
      <w:r w:rsidRPr="00675F5D">
        <w:rPr>
          <w:rFonts w:cs="Times New Roman"/>
          <w:color w:val="000000" w:themeColor="text1"/>
          <w:sz w:val="26"/>
          <w:szCs w:val="26"/>
        </w:rPr>
        <w:t> </w:t>
      </w:r>
      <w:r w:rsidR="00402F47" w:rsidRPr="00675F5D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675F5D">
        <w:rPr>
          <w:rFonts w:cs="Times New Roman"/>
          <w:color w:val="000000" w:themeColor="text1"/>
          <w:sz w:val="26"/>
          <w:szCs w:val="26"/>
        </w:rPr>
        <w:t>:</w:t>
      </w:r>
      <w:r w:rsidR="00402F47" w:rsidRPr="00675F5D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5F5D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675F5D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5F5D">
        <w:rPr>
          <w:rFonts w:cs="Times New Roman"/>
          <w:color w:val="000000" w:themeColor="text1"/>
          <w:sz w:val="26"/>
          <w:szCs w:val="26"/>
        </w:rPr>
        <w:t>И</w:t>
      </w:r>
      <w:r w:rsidR="00402F47" w:rsidRPr="00675F5D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675F5D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675F5D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675F5D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675F5D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675F5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6.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3</w:t>
      </w:r>
      <w:r w:rsidRPr="00675F5D">
        <w:rPr>
          <w:rFonts w:cs="Times New Roman"/>
          <w:color w:val="000000" w:themeColor="text1"/>
          <w:sz w:val="26"/>
          <w:szCs w:val="26"/>
        </w:rPr>
        <w:t>.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6</w:t>
      </w:r>
      <w:r w:rsidRPr="00675F5D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675F5D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6D78AA" w:rsidRPr="00675F5D" w:rsidRDefault="006D78AA" w:rsidP="006D78AA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675F5D">
        <w:rPr>
          <w:rFonts w:cs="Times New Roman"/>
          <w:color w:val="000000" w:themeColor="text1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6D78AA" w:rsidRPr="00675F5D" w:rsidRDefault="006D78AA" w:rsidP="006D78AA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675F5D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2E4969" w:rsidRPr="00675F5D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675F5D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675F5D">
        <w:rPr>
          <w:rFonts w:cs="Times New Roman"/>
          <w:b/>
          <w:color w:val="000000" w:themeColor="text1"/>
          <w:sz w:val="26"/>
          <w:szCs w:val="26"/>
        </w:rPr>
        <w:t> </w:t>
      </w:r>
      <w:r w:rsidRPr="00675F5D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675F5D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675F5D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7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.</w:t>
      </w:r>
      <w:r w:rsidR="007B0EB1" w:rsidRPr="00675F5D">
        <w:rPr>
          <w:rFonts w:cs="Times New Roman"/>
          <w:color w:val="000000" w:themeColor="text1"/>
          <w:sz w:val="26"/>
          <w:szCs w:val="26"/>
        </w:rPr>
        <w:t> </w:t>
      </w:r>
      <w:r w:rsidR="003B7A81" w:rsidRPr="00675F5D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675F5D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,</w:t>
      </w:r>
      <w:r w:rsidR="00F7697D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675F5D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675F5D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675F5D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675F5D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15-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18</w:t>
      </w:r>
      <w:r w:rsidR="00A93442" w:rsidRPr="00675F5D">
        <w:rPr>
          <w:rFonts w:cs="Times New Roman"/>
          <w:color w:val="000000" w:themeColor="text1"/>
          <w:sz w:val="26"/>
          <w:szCs w:val="26"/>
        </w:rPr>
        <w:t>,</w:t>
      </w:r>
      <w:r w:rsidR="00477FD7" w:rsidRPr="00675F5D">
        <w:rPr>
          <w:rFonts w:cs="Times New Roman"/>
          <w:color w:val="000000" w:themeColor="text1"/>
          <w:sz w:val="26"/>
          <w:szCs w:val="26"/>
        </w:rPr>
        <w:t> </w:t>
      </w:r>
      <w:r w:rsidR="00A93442" w:rsidRPr="00675F5D">
        <w:rPr>
          <w:rFonts w:cs="Times New Roman"/>
          <w:color w:val="000000" w:themeColor="text1"/>
          <w:sz w:val="26"/>
          <w:szCs w:val="26"/>
        </w:rPr>
        <w:t>20,</w:t>
      </w:r>
      <w:r w:rsidR="00477FD7" w:rsidRPr="00675F5D">
        <w:rPr>
          <w:rFonts w:cs="Times New Roman"/>
          <w:color w:val="000000" w:themeColor="text1"/>
          <w:sz w:val="26"/>
          <w:szCs w:val="26"/>
        </w:rPr>
        <w:t> </w:t>
      </w:r>
      <w:r w:rsidR="00A93442" w:rsidRPr="00675F5D">
        <w:rPr>
          <w:rFonts w:cs="Times New Roman"/>
          <w:color w:val="000000" w:themeColor="text1"/>
          <w:sz w:val="26"/>
          <w:szCs w:val="26"/>
        </w:rPr>
        <w:t>20.1,</w:t>
      </w:r>
      <w:r w:rsidR="00477FD7" w:rsidRPr="00675F5D">
        <w:rPr>
          <w:rFonts w:cs="Times New Roman"/>
          <w:color w:val="000000" w:themeColor="text1"/>
          <w:sz w:val="26"/>
          <w:szCs w:val="26"/>
        </w:rPr>
        <w:t> </w:t>
      </w:r>
      <w:r w:rsidR="00CE098E" w:rsidRPr="00675F5D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675F5D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675F5D">
        <w:rPr>
          <w:rFonts w:cs="Times New Roman"/>
          <w:color w:val="000000" w:themeColor="text1"/>
          <w:sz w:val="26"/>
          <w:szCs w:val="26"/>
        </w:rPr>
        <w:t> 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79-ФЗ</w:t>
      </w:r>
      <w:r w:rsidR="006D78AA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</w:t>
      </w:r>
      <w:r w:rsidR="00331589" w:rsidRPr="00675F5D">
        <w:rPr>
          <w:rFonts w:cs="Times New Roman"/>
          <w:color w:val="000000" w:themeColor="text1"/>
          <w:sz w:val="24"/>
          <w:szCs w:val="24"/>
        </w:rPr>
        <w:t xml:space="preserve"> (далее - Федеральный закон №79-ФЗ).</w:t>
      </w:r>
    </w:p>
    <w:p w:rsidR="00057CCC" w:rsidRPr="00675F5D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8. </w:t>
      </w:r>
      <w:r w:rsidR="009D5A89" w:rsidRPr="00675F5D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6D78AA" w:rsidRPr="00675F5D">
        <w:rPr>
          <w:rFonts w:cs="Times New Roman"/>
          <w:color w:val="000000" w:themeColor="text1"/>
          <w:sz w:val="26"/>
          <w:szCs w:val="26"/>
        </w:rPr>
        <w:t>контрольно-аналитический отдел</w:t>
      </w:r>
      <w:r w:rsidR="00EC3748" w:rsidRPr="00675F5D">
        <w:rPr>
          <w:rFonts w:cs="Times New Roman"/>
          <w:color w:val="000000" w:themeColor="text1"/>
          <w:sz w:val="26"/>
          <w:szCs w:val="26"/>
        </w:rPr>
        <w:t xml:space="preserve">, 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675F5D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675F5D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выполнение отдельных поручений начальника отдела;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инициирование проведения мероприятий оперативного контроля;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выявление и пресечение схем уклонения от налогообложения;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lastRenderedPageBreak/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осуществление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взаимодействие между структурными подразделениями территориального налогового органа;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анализ модели поведения участников схем уклонения от налогообложения;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формирование и направление в Управление отчетности в рамках установленной компетенции;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подготовка информационных материалов для руководства Инспекции по вопросам компетенции Отдела;</w:t>
      </w:r>
    </w:p>
    <w:p w:rsidR="006D78AA" w:rsidRPr="00675F5D" w:rsidRDefault="006D78AA" w:rsidP="006D78AA">
      <w:pPr>
        <w:tabs>
          <w:tab w:val="left" w:pos="1695"/>
          <w:tab w:val="right" w:pos="9355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осуществление иных функций, предусмотренных законодательством Российской Федерации и иными нормативными правовыми актами;</w:t>
      </w:r>
    </w:p>
    <w:p w:rsidR="006D78AA" w:rsidRPr="00675F5D" w:rsidRDefault="006D78AA" w:rsidP="006D78A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обеспечение сохранности служебного удостоверения;</w:t>
      </w:r>
    </w:p>
    <w:p w:rsidR="006D78AA" w:rsidRPr="00675F5D" w:rsidRDefault="006D78AA" w:rsidP="006D78A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проведение анализа участников «площадок», а также определение иных предполагаемых «выгодоприобретателей» по цепочкам «схемных» налоговых вычетов;</w:t>
      </w:r>
    </w:p>
    <w:p w:rsidR="006D78AA" w:rsidRPr="00675F5D" w:rsidRDefault="006D78AA" w:rsidP="006D78A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рассмотрение комментариев и заключений в соответствии с Регламентом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доведенным письмом ФНС России от 12.01.2023 № Д-6-02/1ДСП@;</w:t>
      </w:r>
    </w:p>
    <w:p w:rsidR="000A2795" w:rsidRPr="00675F5D" w:rsidRDefault="000A2795" w:rsidP="006D78AA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675F5D">
        <w:rPr>
          <w:color w:val="000000" w:themeColor="text1"/>
          <w:sz w:val="26"/>
          <w:szCs w:val="26"/>
        </w:rPr>
        <w:t>- выполнять отдельные поручения начальника отдела;</w:t>
      </w:r>
    </w:p>
    <w:p w:rsidR="006D78AA" w:rsidRPr="00675F5D" w:rsidRDefault="000A2795" w:rsidP="006D78AA">
      <w:pPr>
        <w:rPr>
          <w:rFonts w:cs="Times New Roman"/>
          <w:color w:val="000000" w:themeColor="text1"/>
          <w:sz w:val="26"/>
          <w:szCs w:val="26"/>
        </w:rPr>
      </w:pPr>
      <w:r w:rsidRPr="00675F5D">
        <w:rPr>
          <w:color w:val="000000" w:themeColor="text1"/>
          <w:spacing w:val="-7"/>
          <w:sz w:val="26"/>
          <w:szCs w:val="26"/>
        </w:rPr>
        <w:t xml:space="preserve">- </w:t>
      </w:r>
      <w:r w:rsidRPr="00675F5D">
        <w:rPr>
          <w:color w:val="000000" w:themeColor="text1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6D78AA" w:rsidRPr="00675F5D">
        <w:rPr>
          <w:rFonts w:cs="Times New Roman"/>
          <w:color w:val="000000" w:themeColor="text1"/>
          <w:spacing w:val="-6"/>
          <w:sz w:val="26"/>
          <w:szCs w:val="26"/>
        </w:rPr>
        <w:t>АИС Налог-3, программного комплекса ИАР для исполнения задач, поставленных перед отделом;</w:t>
      </w:r>
    </w:p>
    <w:p w:rsidR="000A2795" w:rsidRPr="00675F5D" w:rsidRDefault="000A2795" w:rsidP="006D78AA">
      <w:pPr>
        <w:rPr>
          <w:color w:val="000000" w:themeColor="text1"/>
          <w:sz w:val="26"/>
          <w:szCs w:val="26"/>
        </w:rPr>
      </w:pPr>
      <w:r w:rsidRPr="00675F5D">
        <w:rPr>
          <w:color w:val="000000" w:themeColor="text1"/>
          <w:sz w:val="26"/>
          <w:szCs w:val="26"/>
        </w:rPr>
        <w:t xml:space="preserve">- обеспечить сохранность служебного удостоверения; </w:t>
      </w:r>
    </w:p>
    <w:p w:rsidR="000A2795" w:rsidRPr="00675F5D" w:rsidRDefault="000A2795" w:rsidP="006D78AA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675F5D">
        <w:rPr>
          <w:color w:val="000000" w:themeColor="text1"/>
          <w:sz w:val="26"/>
          <w:szCs w:val="26"/>
        </w:rPr>
        <w:t xml:space="preserve">- обеспечивать сохранность государственного имущества, в т. ч. </w:t>
      </w:r>
      <w:r w:rsidR="006D78AA" w:rsidRPr="00675F5D">
        <w:rPr>
          <w:color w:val="000000" w:themeColor="text1"/>
          <w:sz w:val="26"/>
          <w:szCs w:val="26"/>
        </w:rPr>
        <w:t>с</w:t>
      </w:r>
      <w:r w:rsidRPr="00675F5D">
        <w:rPr>
          <w:color w:val="000000" w:themeColor="text1"/>
          <w:sz w:val="26"/>
          <w:szCs w:val="26"/>
        </w:rPr>
        <w:t>редств вычислительной техники, используемой в служебной деятельности;</w:t>
      </w:r>
    </w:p>
    <w:p w:rsidR="000A2795" w:rsidRPr="00675F5D" w:rsidRDefault="000A2795" w:rsidP="006D78AA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675F5D">
        <w:rPr>
          <w:color w:val="000000" w:themeColor="text1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</w:p>
    <w:p w:rsidR="00331589" w:rsidRPr="00675F5D" w:rsidRDefault="004334B4" w:rsidP="006D78A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- </w:t>
      </w:r>
      <w:r w:rsidR="00331589" w:rsidRPr="00675F5D">
        <w:rPr>
          <w:rFonts w:cs="Times New Roman"/>
          <w:color w:val="000000" w:themeColor="text1"/>
          <w:sz w:val="26"/>
          <w:szCs w:val="26"/>
        </w:rPr>
        <w:t xml:space="preserve">осуществлять иные обязанности в соответствии с положением о </w:t>
      </w:r>
      <w:r w:rsidR="006D78AA" w:rsidRPr="00675F5D">
        <w:rPr>
          <w:rFonts w:cs="Times New Roman"/>
          <w:color w:val="000000" w:themeColor="text1"/>
          <w:sz w:val="26"/>
          <w:szCs w:val="26"/>
        </w:rPr>
        <w:t>контрольно-аналитическом отделе</w:t>
      </w:r>
      <w:r w:rsidR="00331589" w:rsidRPr="00675F5D">
        <w:rPr>
          <w:rFonts w:cs="Times New Roman"/>
          <w:color w:val="000000" w:themeColor="text1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675F5D" w:rsidRDefault="002C0276" w:rsidP="006D78A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- </w:t>
      </w:r>
      <w:r w:rsidR="00603768" w:rsidRPr="00675F5D">
        <w:rPr>
          <w:rFonts w:cs="Times New Roman"/>
          <w:color w:val="000000" w:themeColor="text1"/>
          <w:sz w:val="26"/>
          <w:szCs w:val="26"/>
        </w:rPr>
        <w:t>участв</w:t>
      </w:r>
      <w:r w:rsidR="00CE098E" w:rsidRPr="00675F5D">
        <w:rPr>
          <w:rFonts w:cs="Times New Roman"/>
          <w:color w:val="000000" w:themeColor="text1"/>
          <w:sz w:val="26"/>
          <w:szCs w:val="26"/>
        </w:rPr>
        <w:t>овать</w:t>
      </w:r>
      <w:r w:rsidR="00603768" w:rsidRPr="00675F5D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 w:rsidR="006D78AA" w:rsidRPr="00675F5D">
        <w:rPr>
          <w:rFonts w:cs="Times New Roman"/>
          <w:color w:val="000000" w:themeColor="text1"/>
          <w:sz w:val="26"/>
          <w:szCs w:val="26"/>
        </w:rPr>
        <w:t>;</w:t>
      </w:r>
      <w:r w:rsidR="00603768" w:rsidRPr="00675F5D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603768" w:rsidRPr="00675F5D" w:rsidRDefault="002C0276" w:rsidP="006D78A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color w:val="000000" w:themeColor="text1"/>
          <w:sz w:val="26"/>
          <w:szCs w:val="26"/>
        </w:rPr>
        <w:t xml:space="preserve">- </w:t>
      </w:r>
      <w:r w:rsidR="00603768" w:rsidRPr="00675F5D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6D78AA" w:rsidRPr="00675F5D">
        <w:rPr>
          <w:color w:val="000000" w:themeColor="text1"/>
          <w:sz w:val="26"/>
          <w:szCs w:val="26"/>
        </w:rPr>
        <w:t>.</w:t>
      </w:r>
    </w:p>
    <w:p w:rsidR="009B753B" w:rsidRPr="00675F5D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9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. 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75F5D">
        <w:rPr>
          <w:rFonts w:cs="Times New Roman"/>
          <w:color w:val="000000" w:themeColor="text1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</w:t>
      </w:r>
      <w:r w:rsidRPr="00675F5D">
        <w:rPr>
          <w:rFonts w:cs="Times New Roman"/>
          <w:color w:val="000000" w:themeColor="text1"/>
          <w:sz w:val="26"/>
          <w:szCs w:val="26"/>
        </w:rPr>
        <w:lastRenderedPageBreak/>
        <w:t>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675F5D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675F5D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675F5D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675F5D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675F5D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675F5D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675F5D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675F5D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675F5D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675F5D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675F5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675F5D">
        <w:rPr>
          <w:rFonts w:cs="Times New Roman"/>
          <w:b/>
          <w:color w:val="000000" w:themeColor="text1"/>
          <w:sz w:val="26"/>
          <w:szCs w:val="26"/>
        </w:rPr>
        <w:t>у</w:t>
      </w:r>
      <w:r w:rsidRPr="00675F5D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675F5D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675F5D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675F5D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675F5D">
        <w:rPr>
          <w:rFonts w:eastAsia="Calibri" w:cs="Times New Roman"/>
          <w:color w:val="000000" w:themeColor="text1"/>
          <w:sz w:val="26"/>
          <w:szCs w:val="26"/>
        </w:rPr>
        <w:t>0</w:t>
      </w:r>
      <w:r w:rsidRPr="00675F5D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675F5D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675F5D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75F5D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675F5D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675F5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675F5D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675F5D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675F5D">
        <w:rPr>
          <w:rFonts w:eastAsia="Calibri" w:cs="Times New Roman"/>
          <w:color w:val="000000" w:themeColor="text1"/>
          <w:sz w:val="26"/>
          <w:szCs w:val="26"/>
        </w:rPr>
        <w:t>1</w:t>
      </w:r>
      <w:r w:rsidRPr="00675F5D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75F5D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675F5D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675F5D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75F5D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675F5D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6D78AA" w:rsidRPr="00675F5D">
        <w:rPr>
          <w:rFonts w:eastAsia="Calibri" w:cs="Times New Roman"/>
          <w:color w:val="000000" w:themeColor="text1"/>
          <w:sz w:val="26"/>
          <w:szCs w:val="26"/>
        </w:rPr>
        <w:t>старшего</w:t>
      </w:r>
      <w:r w:rsidR="00473B81" w:rsidRPr="00675F5D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государственного инспектора</w:t>
      </w:r>
      <w:r w:rsidR="006D522D" w:rsidRPr="00675F5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675F5D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675F5D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675F5D">
        <w:rPr>
          <w:rFonts w:cs="Times New Roman"/>
          <w:b/>
          <w:color w:val="000000" w:themeColor="text1"/>
          <w:sz w:val="26"/>
          <w:szCs w:val="26"/>
        </w:rPr>
        <w:t> </w:t>
      </w:r>
      <w:r w:rsidRPr="00675F5D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675F5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675F5D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675F5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675F5D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75F5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675F5D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675F5D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675F5D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1</w:t>
      </w:r>
      <w:r w:rsidR="000F51AC" w:rsidRPr="00675F5D">
        <w:rPr>
          <w:rFonts w:cs="Times New Roman"/>
          <w:color w:val="000000" w:themeColor="text1"/>
          <w:sz w:val="26"/>
          <w:szCs w:val="26"/>
        </w:rPr>
        <w:t>2</w:t>
      </w:r>
      <w:r w:rsidRPr="00675F5D">
        <w:rPr>
          <w:rFonts w:cs="Times New Roman"/>
          <w:color w:val="000000" w:themeColor="text1"/>
          <w:sz w:val="26"/>
          <w:szCs w:val="26"/>
        </w:rPr>
        <w:t>. 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675F5D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675F5D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675F5D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675F5D">
        <w:rPr>
          <w:rFonts w:cs="Times New Roman"/>
          <w:color w:val="000000" w:themeColor="text1"/>
          <w:sz w:val="26"/>
          <w:szCs w:val="26"/>
        </w:rPr>
        <w:t>ей</w:t>
      </w:r>
      <w:r w:rsidR="008971B7" w:rsidRPr="00675F5D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675F5D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75F5D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75F5D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1</w:t>
      </w:r>
      <w:r w:rsidR="000F51AC" w:rsidRPr="00675F5D">
        <w:rPr>
          <w:rFonts w:cs="Times New Roman"/>
          <w:color w:val="000000" w:themeColor="text1"/>
          <w:sz w:val="26"/>
          <w:szCs w:val="26"/>
        </w:rPr>
        <w:t>3</w:t>
      </w:r>
      <w:r w:rsidR="00D93716" w:rsidRPr="00675F5D">
        <w:rPr>
          <w:rFonts w:cs="Times New Roman"/>
          <w:color w:val="000000" w:themeColor="text1"/>
          <w:sz w:val="26"/>
          <w:szCs w:val="26"/>
        </w:rPr>
        <w:t>.</w:t>
      </w:r>
      <w:r w:rsidR="00D93716" w:rsidRPr="00675F5D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6D78AA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75F5D">
        <w:rPr>
          <w:rFonts w:cs="Times New Roman"/>
          <w:color w:val="000000" w:themeColor="text1"/>
          <w:sz w:val="26"/>
          <w:szCs w:val="26"/>
        </w:rPr>
        <w:t>в</w:t>
      </w:r>
      <w:r w:rsidR="000F51AC" w:rsidRPr="00675F5D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675F5D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675F5D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675F5D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675F5D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75F5D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675F5D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675F5D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675F5D">
        <w:rPr>
          <w:rFonts w:cs="Times New Roman"/>
          <w:b/>
          <w:color w:val="000000" w:themeColor="text1"/>
          <w:sz w:val="26"/>
          <w:szCs w:val="26"/>
        </w:rPr>
        <w:t> </w:t>
      </w:r>
      <w:r w:rsidRPr="00675F5D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675F5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675F5D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75F5D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675F5D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675F5D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20633"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>старшим</w:t>
      </w:r>
      <w:r w:rsidRPr="0067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675F5D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675F5D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675F5D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675F5D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675F5D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гражданскими служащими иных государственных органов, другими</w:t>
      </w:r>
    </w:p>
    <w:p w:rsidR="000F51AC" w:rsidRPr="00675F5D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5F5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675F5D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675F5D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1</w:t>
      </w:r>
      <w:r w:rsidR="000F51AC" w:rsidRPr="00675F5D">
        <w:rPr>
          <w:rFonts w:cs="Times New Roman"/>
          <w:color w:val="000000" w:themeColor="text1"/>
          <w:sz w:val="26"/>
          <w:szCs w:val="26"/>
        </w:rPr>
        <w:t>5</w:t>
      </w:r>
      <w:r w:rsidRPr="00675F5D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="00320633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675F5D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675F5D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Pr="00675F5D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675F5D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675F5D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675F5D">
        <w:rPr>
          <w:rFonts w:cs="Times New Roman"/>
          <w:color w:val="000000" w:themeColor="text1"/>
          <w:sz w:val="26"/>
          <w:szCs w:val="26"/>
        </w:rPr>
        <w:t>.08.</w:t>
      </w:r>
      <w:r w:rsidRPr="00675F5D">
        <w:rPr>
          <w:rFonts w:cs="Times New Roman"/>
          <w:color w:val="000000" w:themeColor="text1"/>
          <w:sz w:val="26"/>
          <w:szCs w:val="26"/>
        </w:rPr>
        <w:t>2002</w:t>
      </w:r>
      <w:r w:rsidR="00CD4E16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Pr="00675F5D">
        <w:rPr>
          <w:rFonts w:cs="Times New Roman"/>
          <w:color w:val="000000" w:themeColor="text1"/>
          <w:sz w:val="26"/>
          <w:szCs w:val="26"/>
        </w:rPr>
        <w:t>№</w:t>
      </w:r>
      <w:r w:rsidR="00E6275C" w:rsidRPr="00675F5D">
        <w:rPr>
          <w:rFonts w:cs="Times New Roman"/>
          <w:color w:val="000000" w:themeColor="text1"/>
          <w:sz w:val="26"/>
          <w:szCs w:val="26"/>
        </w:rPr>
        <w:t> </w:t>
      </w:r>
      <w:r w:rsidRPr="00675F5D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675F5D">
        <w:rPr>
          <w:rFonts w:cs="Times New Roman"/>
          <w:color w:val="000000" w:themeColor="text1"/>
          <w:sz w:val="26"/>
          <w:szCs w:val="26"/>
        </w:rPr>
        <w:t>,</w:t>
      </w:r>
      <w:r w:rsidR="00CD4E16" w:rsidRPr="00675F5D">
        <w:rPr>
          <w:rFonts w:cs="Times New Roman"/>
          <w:color w:val="000000" w:themeColor="text1"/>
          <w:sz w:val="26"/>
          <w:szCs w:val="26"/>
        </w:rPr>
        <w:t xml:space="preserve"> и</w:t>
      </w:r>
      <w:r w:rsidRPr="00675F5D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675F5D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675F5D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675F5D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Pr="00675F5D">
        <w:rPr>
          <w:rFonts w:cs="Times New Roman"/>
          <w:color w:val="000000" w:themeColor="text1"/>
          <w:sz w:val="26"/>
          <w:szCs w:val="26"/>
        </w:rPr>
        <w:t>27</w:t>
      </w:r>
      <w:r w:rsidR="000F51AC" w:rsidRPr="00675F5D">
        <w:rPr>
          <w:rFonts w:cs="Times New Roman"/>
          <w:color w:val="000000" w:themeColor="text1"/>
          <w:sz w:val="26"/>
          <w:szCs w:val="26"/>
        </w:rPr>
        <w:t>.07.</w:t>
      </w:r>
      <w:r w:rsidRPr="00675F5D">
        <w:rPr>
          <w:rFonts w:cs="Times New Roman"/>
          <w:color w:val="000000" w:themeColor="text1"/>
          <w:sz w:val="26"/>
          <w:szCs w:val="26"/>
        </w:rPr>
        <w:t>2004</w:t>
      </w:r>
      <w:r w:rsidR="000F51AC" w:rsidRPr="00675F5D">
        <w:rPr>
          <w:rFonts w:cs="Times New Roman"/>
          <w:color w:val="000000" w:themeColor="text1"/>
          <w:sz w:val="26"/>
          <w:szCs w:val="26"/>
        </w:rPr>
        <w:t xml:space="preserve"> </w:t>
      </w:r>
      <w:r w:rsidRPr="00675F5D">
        <w:rPr>
          <w:rFonts w:cs="Times New Roman"/>
          <w:color w:val="000000" w:themeColor="text1"/>
          <w:sz w:val="26"/>
          <w:szCs w:val="26"/>
        </w:rPr>
        <w:t>№</w:t>
      </w:r>
      <w:r w:rsidR="00E6275C" w:rsidRPr="00675F5D">
        <w:rPr>
          <w:rFonts w:cs="Times New Roman"/>
          <w:color w:val="000000" w:themeColor="text1"/>
          <w:sz w:val="26"/>
          <w:szCs w:val="26"/>
        </w:rPr>
        <w:t> </w:t>
      </w:r>
      <w:r w:rsidR="00CD4E16" w:rsidRPr="00675F5D">
        <w:rPr>
          <w:rFonts w:cs="Times New Roman"/>
          <w:color w:val="000000" w:themeColor="text1"/>
          <w:sz w:val="26"/>
          <w:szCs w:val="26"/>
        </w:rPr>
        <w:t>79-ФЗ</w:t>
      </w:r>
      <w:r w:rsidRPr="00675F5D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75F5D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675F5D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675F5D">
        <w:rPr>
          <w:rFonts w:cs="Times New Roman"/>
          <w:b/>
          <w:color w:val="000000" w:themeColor="text1"/>
          <w:sz w:val="26"/>
          <w:szCs w:val="26"/>
        </w:rPr>
        <w:t> </w:t>
      </w:r>
      <w:r w:rsidRPr="00675F5D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675F5D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675F5D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675F5D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675F5D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675F5D">
        <w:rPr>
          <w:rFonts w:cs="Times New Roman"/>
          <w:b/>
          <w:color w:val="000000" w:themeColor="text1"/>
          <w:sz w:val="26"/>
          <w:szCs w:val="26"/>
        </w:rPr>
        <w:t>й</w:t>
      </w:r>
      <w:r w:rsidRPr="00675F5D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675F5D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675F5D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675F5D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20633" w:rsidRPr="00675F5D" w:rsidRDefault="00320633" w:rsidP="00320633">
      <w:pPr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16.  Старший государственный налоговый инспектор принимает участие в оказании следующих государственных услуг (видов деятельности):</w:t>
      </w:r>
    </w:p>
    <w:p w:rsidR="00320633" w:rsidRPr="00675F5D" w:rsidRDefault="00320633" w:rsidP="00320633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20633" w:rsidRPr="00675F5D" w:rsidRDefault="003206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675F5D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675F5D">
        <w:rPr>
          <w:rFonts w:cs="Times New Roman"/>
          <w:b/>
          <w:color w:val="000000" w:themeColor="text1"/>
          <w:sz w:val="26"/>
          <w:szCs w:val="26"/>
        </w:rPr>
        <w:t> </w:t>
      </w:r>
      <w:r w:rsidRPr="00675F5D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675F5D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75F5D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675F5D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675F5D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675F5D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17</w:t>
      </w:r>
      <w:r w:rsidR="003B7A81" w:rsidRPr="00675F5D">
        <w:rPr>
          <w:rFonts w:cs="Times New Roman"/>
          <w:color w:val="000000" w:themeColor="text1"/>
          <w:sz w:val="26"/>
          <w:szCs w:val="26"/>
        </w:rPr>
        <w:t>. </w:t>
      </w:r>
      <w:r w:rsidR="002D71C6" w:rsidRPr="00675F5D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20633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675F5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675F5D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675F5D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675F5D">
        <w:rPr>
          <w:rFonts w:cs="Times New Roman"/>
          <w:color w:val="000000" w:themeColor="text1"/>
          <w:sz w:val="26"/>
          <w:szCs w:val="26"/>
        </w:rPr>
        <w:t>сложных</w:t>
      </w:r>
      <w:r w:rsidRPr="00675F5D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675F5D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675F5D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75F5D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75F5D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75F5D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75F5D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75F5D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675F5D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675F5D">
        <w:rPr>
          <w:rFonts w:cs="Times New Roman"/>
          <w:color w:val="000000" w:themeColor="text1"/>
          <w:sz w:val="26"/>
          <w:szCs w:val="26"/>
        </w:rPr>
        <w:t>.</w:t>
      </w:r>
      <w:bookmarkEnd w:id="0"/>
    </w:p>
    <w:sectPr w:rsidR="002D71C6" w:rsidRPr="00675F5D" w:rsidSect="00A169DA">
      <w:headerReference w:type="default" r:id="rId20"/>
      <w:type w:val="continuous"/>
      <w:pgSz w:w="11906" w:h="16838"/>
      <w:pgMar w:top="425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4FA" w:rsidRDefault="005D14FA" w:rsidP="003B7A81">
      <w:r>
        <w:separator/>
      </w:r>
    </w:p>
  </w:endnote>
  <w:endnote w:type="continuationSeparator" w:id="0">
    <w:p w:rsidR="005D14FA" w:rsidRDefault="005D14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4FA" w:rsidRDefault="005D14FA" w:rsidP="003B7A81">
      <w:r>
        <w:separator/>
      </w:r>
    </w:p>
  </w:footnote>
  <w:footnote w:type="continuationSeparator" w:id="0">
    <w:p w:rsidR="005D14FA" w:rsidRDefault="005D14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75F5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66DBD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0963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633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4C09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4FA"/>
    <w:rsid w:val="005D1E10"/>
    <w:rsid w:val="005D1E6A"/>
    <w:rsid w:val="005D7ABC"/>
    <w:rsid w:val="005E10AB"/>
    <w:rsid w:val="005F3296"/>
    <w:rsid w:val="006013D9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5F5D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D78AA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07D77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169DA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4467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3F6D"/>
    <w:rsid w:val="00F47A74"/>
    <w:rsid w:val="00F542C9"/>
    <w:rsid w:val="00F57028"/>
    <w:rsid w:val="00F5726B"/>
    <w:rsid w:val="00F72CE0"/>
    <w:rsid w:val="00F7697D"/>
    <w:rsid w:val="00F80DD8"/>
    <w:rsid w:val="00F9087E"/>
    <w:rsid w:val="00F92868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08A6A-589A-4D52-BAC8-33253440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2804</Words>
  <Characters>15986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25</cp:revision>
  <cp:lastPrinted>2025-04-03T14:15:00Z</cp:lastPrinted>
  <dcterms:created xsi:type="dcterms:W3CDTF">2024-10-30T08:08:00Z</dcterms:created>
  <dcterms:modified xsi:type="dcterms:W3CDTF">2025-04-04T09:48:00Z</dcterms:modified>
</cp:coreProperties>
</file>